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5" w:rsidRPr="00FA4BB5" w:rsidRDefault="00FA4BB5" w:rsidP="00FA4BB5">
      <w:pPr>
        <w:pStyle w:val="a3"/>
        <w:spacing w:before="0" w:after="0"/>
        <w:rPr>
          <w:sz w:val="24"/>
          <w:szCs w:val="24"/>
        </w:rPr>
      </w:pPr>
      <w:r w:rsidRPr="00FA4BB5">
        <w:rPr>
          <w:sz w:val="24"/>
          <w:szCs w:val="24"/>
        </w:rPr>
        <w:t>КЛАСС 32</w:t>
      </w:r>
    </w:p>
    <w:p w:rsidR="00FA4BB5" w:rsidRPr="00FA4BB5" w:rsidRDefault="00443267" w:rsidP="00FA4BB5">
      <w:pPr>
        <w:pStyle w:val="a5"/>
        <w:spacing w:before="0"/>
        <w:rPr>
          <w:color w:val="auto"/>
        </w:rPr>
      </w:pPr>
      <w:r>
        <w:rPr>
          <w:color w:val="auto"/>
        </w:rPr>
        <w:t>Пиво</w:t>
      </w:r>
    </w:p>
    <w:p w:rsidR="00FA4BB5" w:rsidRPr="00FA4BB5" w:rsidRDefault="00443267" w:rsidP="00FA4BB5">
      <w:pPr>
        <w:pStyle w:val="a5"/>
        <w:spacing w:before="0"/>
        <w:rPr>
          <w:color w:val="auto"/>
        </w:rPr>
      </w:pPr>
      <w:r>
        <w:rPr>
          <w:color w:val="auto"/>
        </w:rPr>
        <w:t>Безалкогольные напитки</w:t>
      </w:r>
    </w:p>
    <w:p w:rsidR="00FA4BB5" w:rsidRPr="00FA4BB5" w:rsidRDefault="00443267" w:rsidP="00FA4BB5">
      <w:pPr>
        <w:pStyle w:val="a5"/>
        <w:spacing w:before="0"/>
        <w:rPr>
          <w:color w:val="auto"/>
        </w:rPr>
      </w:pPr>
      <w:r>
        <w:rPr>
          <w:color w:val="auto"/>
        </w:rPr>
        <w:t>Воды минеральные и газированные</w:t>
      </w:r>
    </w:p>
    <w:p w:rsidR="00FA4BB5" w:rsidRPr="00FA4BB5" w:rsidRDefault="00443267" w:rsidP="00FA4BB5">
      <w:pPr>
        <w:pStyle w:val="a5"/>
        <w:spacing w:before="0"/>
        <w:rPr>
          <w:color w:val="auto"/>
        </w:rPr>
      </w:pPr>
      <w:r>
        <w:rPr>
          <w:color w:val="auto"/>
        </w:rPr>
        <w:t>Напитки и соки фруктовые</w:t>
      </w:r>
    </w:p>
    <w:p w:rsidR="00FA4BB5" w:rsidRPr="00FA4BB5" w:rsidRDefault="00443267" w:rsidP="00FA4BB5">
      <w:pPr>
        <w:pStyle w:val="a5"/>
        <w:spacing w:before="0"/>
        <w:rPr>
          <w:color w:val="auto"/>
        </w:rPr>
      </w:pPr>
      <w:r>
        <w:rPr>
          <w:color w:val="auto"/>
        </w:rPr>
        <w:t>С</w:t>
      </w:r>
      <w:r w:rsidR="00FA4BB5" w:rsidRPr="00FA4BB5">
        <w:rPr>
          <w:color w:val="auto"/>
        </w:rPr>
        <w:t>иропы и прочие составы для изгот</w:t>
      </w:r>
      <w:r>
        <w:rPr>
          <w:color w:val="auto"/>
        </w:rPr>
        <w:t>овления безалкогольных напитков</w:t>
      </w:r>
    </w:p>
    <w:p w:rsidR="00263A2E" w:rsidRPr="00FA4BB5" w:rsidRDefault="00263A2E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Аперитивы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Вино ячменное [пиво]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Вода газированная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Вода литиевая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Вода сельтерская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Вода содовая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Воды [напитки]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Воды минеральные [напитки]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Воды столовые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Квас [безалкогольный напиток]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Коктейли безалкогольные</w:t>
      </w:r>
    </w:p>
    <w:p w:rsidR="00443267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Коктейли на основе пива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Лимонады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изотонические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на базе меда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на базе риса, кроме заменителей молока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на базе сои, кроме заменителей молока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на основе алоэ вера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на основе молочной сыворотки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4BB5">
        <w:rPr>
          <w:rFonts w:ascii="Times New Roman" w:hAnsi="Times New Roman" w:cs="Times New Roman"/>
          <w:sz w:val="24"/>
          <w:szCs w:val="24"/>
        </w:rPr>
        <w:t>Напитки</w:t>
      </w:r>
      <w:proofErr w:type="gramEnd"/>
      <w:r w:rsidRPr="00FA4BB5">
        <w:rPr>
          <w:rFonts w:ascii="Times New Roman" w:hAnsi="Times New Roman" w:cs="Times New Roman"/>
          <w:sz w:val="24"/>
          <w:szCs w:val="24"/>
        </w:rPr>
        <w:t xml:space="preserve"> обогащенные протеином спортивные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прохладительные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со вкусом кофе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со вкусом чая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фруктовые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Напитки энергетические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Нектары фруктовые с мякотью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Оршад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Пиво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Пиво имбирное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Пиво солодовое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Порошки для изготовления газированных напитков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BB5">
        <w:rPr>
          <w:rFonts w:ascii="Times New Roman" w:hAnsi="Times New Roman" w:cs="Times New Roman"/>
          <w:sz w:val="24"/>
          <w:szCs w:val="24"/>
        </w:rPr>
        <w:t>Сассапариль</w:t>
      </w:r>
      <w:proofErr w:type="spellEnd"/>
      <w:r w:rsidRPr="00FA4BB5">
        <w:rPr>
          <w:rFonts w:ascii="Times New Roman" w:hAnsi="Times New Roman" w:cs="Times New Roman"/>
          <w:sz w:val="24"/>
          <w:szCs w:val="24"/>
        </w:rPr>
        <w:t xml:space="preserve"> [безалкогольный напиток]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Сиропы для лимонадов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Сиропы для напитков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BB5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FA4BB5">
        <w:rPr>
          <w:rFonts w:ascii="Times New Roman" w:hAnsi="Times New Roman" w:cs="Times New Roman"/>
          <w:sz w:val="24"/>
          <w:szCs w:val="24"/>
        </w:rPr>
        <w:t xml:space="preserve"> [напитки на базе фруктовых или овощных смесей]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Сок томатный [напиток]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Сок яблочный безалкогольный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Соки овощные [напитки]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Соки фруктовые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Составы для приготовления безалкогольных напитков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Составы для производства газированной воды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Сусла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 xml:space="preserve">Сусло виноградное </w:t>
      </w:r>
      <w:proofErr w:type="spellStart"/>
      <w:r w:rsidRPr="00FA4BB5">
        <w:rPr>
          <w:rFonts w:ascii="Times New Roman" w:hAnsi="Times New Roman" w:cs="Times New Roman"/>
          <w:sz w:val="24"/>
          <w:szCs w:val="24"/>
        </w:rPr>
        <w:t>нефермен</w:t>
      </w:r>
      <w:bookmarkStart w:id="0" w:name="_GoBack"/>
      <w:bookmarkEnd w:id="0"/>
      <w:r w:rsidRPr="00FA4BB5">
        <w:rPr>
          <w:rFonts w:ascii="Times New Roman" w:hAnsi="Times New Roman" w:cs="Times New Roman"/>
          <w:sz w:val="24"/>
          <w:szCs w:val="24"/>
        </w:rPr>
        <w:t>тированное</w:t>
      </w:r>
      <w:proofErr w:type="spellEnd"/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Сусло пивное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lastRenderedPageBreak/>
        <w:t>Сусло солодовое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Таблетки для изготовления газированных напитков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Шербет [напиток]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Экстракты фруктовые безалкогольные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Экстракты хмелевые для изготовления пива</w:t>
      </w:r>
    </w:p>
    <w:p w:rsidR="00FA4BB5" w:rsidRPr="00FA4BB5" w:rsidRDefault="00FA4BB5" w:rsidP="00F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B5">
        <w:rPr>
          <w:rFonts w:ascii="Times New Roman" w:hAnsi="Times New Roman" w:cs="Times New Roman"/>
          <w:sz w:val="24"/>
          <w:szCs w:val="24"/>
        </w:rPr>
        <w:t>Эссенции для изготовления напитков</w:t>
      </w:r>
    </w:p>
    <w:sectPr w:rsidR="00FA4BB5" w:rsidRPr="00FA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5"/>
    <w:rsid w:val="00263A2E"/>
    <w:rsid w:val="00443267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87D6"/>
  <w15:chartTrackingRefBased/>
  <w15:docId w15:val="{F5760E3A-E3A0-4A16-B004-C59498AF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FA4BB5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FA4BB5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FA4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FA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2019-01-08T20:24:00Z</dcterms:created>
  <dcterms:modified xsi:type="dcterms:W3CDTF">2019-01-09T11:07:00Z</dcterms:modified>
</cp:coreProperties>
</file>