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61" w:rsidRPr="008D1261" w:rsidRDefault="008D1261" w:rsidP="008D1261">
      <w:pPr>
        <w:pStyle w:val="a3"/>
        <w:spacing w:before="0" w:after="0"/>
        <w:rPr>
          <w:sz w:val="24"/>
          <w:szCs w:val="24"/>
        </w:rPr>
      </w:pPr>
      <w:r w:rsidRPr="008D1261">
        <w:rPr>
          <w:sz w:val="24"/>
          <w:szCs w:val="24"/>
        </w:rPr>
        <w:t>КЛАСС 22</w:t>
      </w:r>
    </w:p>
    <w:p w:rsidR="008D1261" w:rsidRPr="008D1261" w:rsidRDefault="00DC7226" w:rsidP="008D1261">
      <w:pPr>
        <w:pStyle w:val="a5"/>
        <w:spacing w:before="0"/>
        <w:rPr>
          <w:color w:val="auto"/>
        </w:rPr>
      </w:pPr>
      <w:r>
        <w:rPr>
          <w:color w:val="auto"/>
        </w:rPr>
        <w:t>Канаты, веревки, бечевки</w:t>
      </w:r>
      <w:bookmarkStart w:id="0" w:name="_GoBack"/>
      <w:bookmarkEnd w:id="0"/>
    </w:p>
    <w:p w:rsidR="008D1261" w:rsidRPr="008D1261" w:rsidRDefault="00DC7226" w:rsidP="008D1261">
      <w:pPr>
        <w:pStyle w:val="a5"/>
        <w:spacing w:before="0"/>
        <w:rPr>
          <w:color w:val="auto"/>
        </w:rPr>
      </w:pPr>
      <w:r>
        <w:rPr>
          <w:color w:val="auto"/>
        </w:rPr>
        <w:t>Сети</w:t>
      </w:r>
    </w:p>
    <w:p w:rsidR="008D1261" w:rsidRPr="008D1261" w:rsidRDefault="00DC7226" w:rsidP="008D1261">
      <w:pPr>
        <w:pStyle w:val="a5"/>
        <w:spacing w:before="0"/>
        <w:rPr>
          <w:color w:val="auto"/>
        </w:rPr>
      </w:pPr>
      <w:r>
        <w:rPr>
          <w:color w:val="auto"/>
        </w:rPr>
        <w:t>Палатки, навесы</w:t>
      </w:r>
    </w:p>
    <w:p w:rsidR="008D1261" w:rsidRPr="008D1261" w:rsidRDefault="00DC7226" w:rsidP="008D1261">
      <w:pPr>
        <w:pStyle w:val="a5"/>
        <w:spacing w:before="0"/>
        <w:rPr>
          <w:color w:val="auto"/>
        </w:rPr>
      </w:pPr>
      <w:r>
        <w:rPr>
          <w:color w:val="auto"/>
        </w:rPr>
        <w:t>Т</w:t>
      </w:r>
      <w:r w:rsidR="008D1261" w:rsidRPr="008D1261">
        <w:rPr>
          <w:color w:val="auto"/>
        </w:rPr>
        <w:t>енты из текстильн</w:t>
      </w:r>
      <w:r>
        <w:rPr>
          <w:color w:val="auto"/>
        </w:rPr>
        <w:t>ых или синтетических материалов</w:t>
      </w:r>
    </w:p>
    <w:p w:rsidR="008D1261" w:rsidRPr="008D1261" w:rsidRDefault="00DC7226" w:rsidP="008D1261">
      <w:pPr>
        <w:pStyle w:val="a5"/>
        <w:spacing w:before="0"/>
        <w:rPr>
          <w:color w:val="auto"/>
        </w:rPr>
      </w:pPr>
      <w:r>
        <w:rPr>
          <w:color w:val="auto"/>
        </w:rPr>
        <w:t>Паруса</w:t>
      </w:r>
    </w:p>
    <w:p w:rsidR="008D1261" w:rsidRPr="008D1261" w:rsidRDefault="00DC7226" w:rsidP="008D1261">
      <w:pPr>
        <w:pStyle w:val="a5"/>
        <w:spacing w:before="0"/>
        <w:rPr>
          <w:color w:val="auto"/>
        </w:rPr>
      </w:pPr>
      <w:r>
        <w:rPr>
          <w:color w:val="auto"/>
        </w:rPr>
        <w:t>М</w:t>
      </w:r>
      <w:r w:rsidR="008D1261" w:rsidRPr="008D1261">
        <w:rPr>
          <w:color w:val="auto"/>
        </w:rPr>
        <w:t xml:space="preserve">ешки, для транспортировки </w:t>
      </w:r>
      <w:r>
        <w:rPr>
          <w:color w:val="auto"/>
        </w:rPr>
        <w:t>и хранения товаров без упаковки</w:t>
      </w:r>
    </w:p>
    <w:p w:rsidR="008D1261" w:rsidRPr="008D1261" w:rsidRDefault="00DC7226" w:rsidP="008D1261">
      <w:pPr>
        <w:pStyle w:val="a5"/>
        <w:spacing w:before="0"/>
        <w:jc w:val="both"/>
        <w:rPr>
          <w:color w:val="auto"/>
        </w:rPr>
      </w:pPr>
      <w:r>
        <w:rPr>
          <w:color w:val="auto"/>
        </w:rPr>
        <w:t>М</w:t>
      </w:r>
      <w:r w:rsidR="008D1261" w:rsidRPr="008D1261">
        <w:rPr>
          <w:color w:val="auto"/>
        </w:rPr>
        <w:t xml:space="preserve">атериалы набивочные, за исключением бумажных, картонных, резиновых и </w:t>
      </w:r>
      <w:r>
        <w:rPr>
          <w:color w:val="auto"/>
        </w:rPr>
        <w:t>пластических</w:t>
      </w:r>
    </w:p>
    <w:p w:rsidR="008D1261" w:rsidRPr="008D1261" w:rsidRDefault="00DC7226" w:rsidP="008D1261">
      <w:pPr>
        <w:pStyle w:val="a5"/>
        <w:spacing w:before="0"/>
        <w:rPr>
          <w:color w:val="auto"/>
        </w:rPr>
      </w:pPr>
      <w:r>
        <w:rPr>
          <w:color w:val="auto"/>
        </w:rPr>
        <w:t>М</w:t>
      </w:r>
      <w:r w:rsidR="008D1261" w:rsidRPr="008D1261">
        <w:rPr>
          <w:color w:val="auto"/>
        </w:rPr>
        <w:t>атериалы из текстильного воло</w:t>
      </w:r>
      <w:r>
        <w:rPr>
          <w:color w:val="auto"/>
        </w:rPr>
        <w:t>книстого сырья и их заменителей</w:t>
      </w:r>
    </w:p>
    <w:p w:rsidR="008D1261" w:rsidRPr="008D1261" w:rsidRDefault="008D1261" w:rsidP="008D1261">
      <w:pPr>
        <w:pStyle w:val="a5"/>
        <w:spacing w:before="0"/>
        <w:rPr>
          <w:color w:val="auto"/>
        </w:rPr>
      </w:pP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Бечевки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Бечевки бумажные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Бечевки для упаковки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Брезент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Вата для набивки или обивки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Вата фильтровальная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Веревки для кнутов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Веревки для упаковки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Веревки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Водоросли морские для набивки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Волокна углеродные для текстильных целей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Волокно из дрока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Волокно кокосовое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Волокно пластмассовое текстильное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Волокно рами [китайская крапива]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Волокно текстильное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Волос конский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Гамаки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Джут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Дратва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Жалюзи наружные текстильные / Ставни наружные текстильные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Канаты неметаллические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Капок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Коконы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Лен-сырец [мятый]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Ленточки для подвязывания виноградных лоз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Ленты для жалюзи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Ленты для упаковки или обвязки неметаллические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Лестницы веревочные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261">
        <w:rPr>
          <w:rFonts w:ascii="Times New Roman" w:hAnsi="Times New Roman" w:cs="Times New Roman"/>
          <w:sz w:val="24"/>
          <w:szCs w:val="24"/>
        </w:rPr>
        <w:t>Линт</w:t>
      </w:r>
      <w:proofErr w:type="spellEnd"/>
      <w:r w:rsidRPr="008D1261">
        <w:rPr>
          <w:rFonts w:ascii="Times New Roman" w:hAnsi="Times New Roman" w:cs="Times New Roman"/>
          <w:sz w:val="24"/>
          <w:szCs w:val="24"/>
        </w:rPr>
        <w:t xml:space="preserve"> хлопковый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Луб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Материалы набивочные не из резины, пластмассы, бумаги или картона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Материалы упаковочные [прокладочные, набивочные] не из резины, пластмассы, бумаги или картона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Мешки [конверты, пакеты] для упаковки текстильные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Мешки бивуачные, являющиеся укрытием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Мешки для транспортировки и хранения сыпучих материалов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Мешки для транспортировки трупов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Мешки почтовые / Сумки почтовые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Мешки сетчатые для стирки белья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Мешки тканевые, специально приспособленные для хранения подгузников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lastRenderedPageBreak/>
        <w:t>Неводы кошельковые / Подхваты сетные с закрывающимся устьем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Нити для сетей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Нити обвязочные для сельскохозяйственных целей неметаллические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Нити обвязочные неметаллические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Обвязки для погрузочно-разгрузочных работ неметаллические</w:t>
      </w:r>
    </w:p>
    <w:p w:rsidR="00DC7226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Обвязки неметаллические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Опилки древесные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Оплетки соломенные для бутылок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Очесы льняные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Очесы хлопковые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Очесы шелковые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Палатки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Паруса [такелаж]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Паруса для парусных лыж</w:t>
      </w:r>
    </w:p>
    <w:p w:rsidR="00DC7226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Парусина для парусных судов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Пенька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Перегородки из парусины вентиляционные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Перо для набивки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Перо для набивки постельных принадлежностей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Покров волосяной животных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Прокладки из волокнистых материалов для судов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Пух [перо]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Пух гагачий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Рафия [лиственное пальмовое волокно]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Ремни для погрузочно-разгрузочных работ неметаллические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Ремни пеньковые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Руно</w:t>
      </w:r>
    </w:p>
    <w:p w:rsidR="00DC7226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Садки для рыбных ферм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Сети [ловушки] для животных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Сети маскировочные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Сети рыболовные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Сети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Сетки для кормления животных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Сизаль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Солома для набивки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Средства обвязочные для снопов неметаллические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Стекловолокно кварцевое прозрачное для текстильных целей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Стекловолокно текстильное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Стропы для транспортировки грузов и погрузочно-разгрузочных работ неметаллические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Стружка древесная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Сырье волокнистое текстильное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Тенты из синтетических материалов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Тенты из текстильных материалов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Ткани сетчатые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Трава для набивки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Тросы для буксировки автомобилей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Тросы неметаллические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Угары хлопковые для набивки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Угары шелковые [материал для набивки]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Угары шерстяные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Хлопок-сырец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Чехлы для транспортных средств безразмерные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lastRenderedPageBreak/>
        <w:t>Чехлы защитные от пыли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Чехлы камуфляжные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Шелк-сырец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Шерсть аппаратная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Шерсть верблюжья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Шерсть грубая [материал набивочный]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Шерсть для набивки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Шерсть древесная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Шерсть камвольная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Шерсть необработанная или обработанная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Шерсть овечья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Шнуры для подвешивания картин</w:t>
      </w:r>
    </w:p>
    <w:p w:rsidR="008D1261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Шнуры для подъемных окон</w:t>
      </w:r>
    </w:p>
    <w:p w:rsidR="00263A2E" w:rsidRPr="008D1261" w:rsidRDefault="008D1261" w:rsidP="008D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261">
        <w:rPr>
          <w:rFonts w:ascii="Times New Roman" w:hAnsi="Times New Roman" w:cs="Times New Roman"/>
          <w:sz w:val="24"/>
          <w:szCs w:val="24"/>
        </w:rPr>
        <w:t>Щетина свиная</w:t>
      </w:r>
    </w:p>
    <w:sectPr w:rsidR="00263A2E" w:rsidRPr="008D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61"/>
    <w:rsid w:val="00263A2E"/>
    <w:rsid w:val="008D1261"/>
    <w:rsid w:val="00D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60F5"/>
  <w15:chartTrackingRefBased/>
  <w15:docId w15:val="{2D76B16F-F66E-4FE8-A385-A416835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8D1261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8D1261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8D12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8D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2019-01-08T19:58:00Z</dcterms:created>
  <dcterms:modified xsi:type="dcterms:W3CDTF">2019-01-09T11:20:00Z</dcterms:modified>
</cp:coreProperties>
</file>